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ED" w:rsidRPr="00900666" w:rsidRDefault="00D230C1" w:rsidP="00900666">
      <w:pPr>
        <w:ind w:firstLine="6804"/>
        <w:jc w:val="both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Приложение №</w:t>
      </w:r>
      <w:r w:rsidR="00770FEA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733101">
        <w:rPr>
          <w:rFonts w:ascii="Arial" w:hAnsi="Arial" w:cs="Arial"/>
          <w:color w:val="000000"/>
          <w:sz w:val="22"/>
          <w:szCs w:val="22"/>
        </w:rPr>
        <w:t>14</w:t>
      </w:r>
      <w:bookmarkStart w:id="0" w:name="_GoBack"/>
      <w:bookmarkEnd w:id="0"/>
    </w:p>
    <w:p w:rsidR="00D230C1" w:rsidRPr="004E0245" w:rsidRDefault="00D230C1" w:rsidP="00900666">
      <w:pPr>
        <w:ind w:firstLine="6804"/>
        <w:jc w:val="both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к протоколу</w:t>
      </w:r>
      <w:r w:rsidR="007810ED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5F17CD">
        <w:rPr>
          <w:rFonts w:ascii="Arial" w:hAnsi="Arial" w:cs="Arial"/>
          <w:color w:val="000000"/>
          <w:sz w:val="22"/>
          <w:szCs w:val="22"/>
        </w:rPr>
        <w:t>НТКМетр</w:t>
      </w:r>
      <w:r w:rsidR="00216A77">
        <w:rPr>
          <w:rFonts w:ascii="Arial" w:hAnsi="Arial" w:cs="Arial"/>
          <w:color w:val="000000"/>
          <w:sz w:val="22"/>
          <w:szCs w:val="22"/>
        </w:rPr>
        <w:t xml:space="preserve"> </w:t>
      </w:r>
      <w:r w:rsidRPr="004E0245">
        <w:rPr>
          <w:rFonts w:ascii="Arial" w:hAnsi="Arial" w:cs="Arial"/>
          <w:color w:val="000000"/>
          <w:sz w:val="22"/>
          <w:szCs w:val="22"/>
        </w:rPr>
        <w:t xml:space="preserve">№ </w:t>
      </w:r>
      <w:r w:rsidR="00EE22C3" w:rsidRPr="004E0245">
        <w:rPr>
          <w:rFonts w:ascii="Arial" w:hAnsi="Arial" w:cs="Arial"/>
          <w:color w:val="000000"/>
          <w:sz w:val="22"/>
          <w:szCs w:val="22"/>
        </w:rPr>
        <w:t>5</w:t>
      </w:r>
      <w:r w:rsidR="005F17CD">
        <w:rPr>
          <w:rFonts w:ascii="Arial" w:hAnsi="Arial" w:cs="Arial"/>
          <w:color w:val="000000"/>
          <w:sz w:val="22"/>
          <w:szCs w:val="22"/>
        </w:rPr>
        <w:t>3</w:t>
      </w:r>
      <w:r w:rsidR="00C73558" w:rsidRPr="004E0245">
        <w:rPr>
          <w:rFonts w:ascii="Arial" w:hAnsi="Arial" w:cs="Arial"/>
          <w:color w:val="000000"/>
          <w:sz w:val="22"/>
          <w:szCs w:val="22"/>
        </w:rPr>
        <w:t>-202</w:t>
      </w:r>
      <w:r w:rsidR="005F17CD">
        <w:rPr>
          <w:rFonts w:ascii="Arial" w:hAnsi="Arial" w:cs="Arial"/>
          <w:color w:val="000000"/>
          <w:sz w:val="22"/>
          <w:szCs w:val="22"/>
        </w:rPr>
        <w:t>1</w:t>
      </w:r>
    </w:p>
    <w:p w:rsidR="00A42227" w:rsidRPr="00AC3138" w:rsidRDefault="00A42227" w:rsidP="00F2336C">
      <w:pPr>
        <w:ind w:firstLine="7258"/>
        <w:rPr>
          <w:rFonts w:ascii="Arial" w:hAnsi="Arial" w:cs="Arial"/>
          <w:color w:val="000000"/>
          <w:sz w:val="20"/>
          <w:szCs w:val="20"/>
        </w:rPr>
      </w:pPr>
    </w:p>
    <w:p w:rsidR="00A42227" w:rsidRPr="005F17CD" w:rsidRDefault="00D230C1" w:rsidP="005F17CD">
      <w:pPr>
        <w:jc w:val="center"/>
        <w:rPr>
          <w:rFonts w:ascii="Arial" w:hAnsi="Arial" w:cs="Arial"/>
          <w:b/>
        </w:rPr>
      </w:pPr>
      <w:r w:rsidRPr="00BE67F4">
        <w:rPr>
          <w:rFonts w:ascii="Arial" w:hAnsi="Arial" w:cs="Arial"/>
          <w:b/>
          <w:color w:val="000000"/>
        </w:rPr>
        <w:t>ПЕРЕЧЕНЬ</w:t>
      </w:r>
      <w:r w:rsidR="00BF0527">
        <w:rPr>
          <w:rFonts w:ascii="Arial" w:hAnsi="Arial" w:cs="Arial"/>
          <w:b/>
          <w:color w:val="000000"/>
        </w:rPr>
        <w:t xml:space="preserve"> </w:t>
      </w:r>
      <w:r w:rsidR="00E5127E">
        <w:rPr>
          <w:rFonts w:ascii="Arial" w:hAnsi="Arial" w:cs="Arial"/>
          <w:b/>
          <w:color w:val="000000"/>
        </w:rPr>
        <w:br/>
      </w:r>
      <w:r w:rsidR="005F17CD">
        <w:rPr>
          <w:rFonts w:ascii="Arial" w:hAnsi="Arial" w:cs="Arial"/>
          <w:b/>
          <w:color w:val="000000"/>
        </w:rPr>
        <w:t xml:space="preserve">первых редакций </w:t>
      </w:r>
      <w:r w:rsidR="00E5127E">
        <w:rPr>
          <w:rFonts w:ascii="Arial" w:hAnsi="Arial" w:cs="Arial"/>
          <w:b/>
          <w:color w:val="000000"/>
        </w:rPr>
        <w:t>т</w:t>
      </w:r>
      <w:r w:rsidR="00211A9E" w:rsidRPr="00BE67F4">
        <w:rPr>
          <w:rFonts w:ascii="Arial" w:hAnsi="Arial" w:cs="Arial"/>
          <w:b/>
          <w:color w:val="000000"/>
        </w:rPr>
        <w:t>аблиц ССД</w:t>
      </w:r>
      <w:r w:rsidR="00F0748E" w:rsidRPr="00BE67F4">
        <w:rPr>
          <w:rFonts w:ascii="Arial" w:hAnsi="Arial" w:cs="Arial"/>
          <w:b/>
          <w:color w:val="000000"/>
        </w:rPr>
        <w:t xml:space="preserve"> СНГ</w:t>
      </w:r>
      <w:r w:rsidR="00587655">
        <w:rPr>
          <w:rFonts w:ascii="Arial" w:hAnsi="Arial" w:cs="Arial"/>
          <w:b/>
          <w:color w:val="000000"/>
        </w:rPr>
        <w:t>,</w:t>
      </w:r>
      <w:r w:rsidR="001F3A67" w:rsidRPr="00BE67F4">
        <w:rPr>
          <w:rFonts w:ascii="Arial" w:hAnsi="Arial" w:cs="Arial"/>
          <w:b/>
          <w:color w:val="000000"/>
        </w:rPr>
        <w:t xml:space="preserve"> </w:t>
      </w:r>
      <w:r w:rsidR="0028705B">
        <w:rPr>
          <w:rFonts w:ascii="Arial" w:hAnsi="Arial" w:cs="Arial"/>
          <w:b/>
          <w:color w:val="000000"/>
        </w:rPr>
        <w:t>размещенных в АИС</w:t>
      </w:r>
      <w:r w:rsidR="001F3A67" w:rsidRPr="00BE67F4">
        <w:rPr>
          <w:rFonts w:ascii="Arial" w:hAnsi="Arial" w:cs="Arial"/>
          <w:b/>
        </w:rPr>
        <w:t xml:space="preserve"> МГС</w:t>
      </w:r>
    </w:p>
    <w:p w:rsidR="001F3A67" w:rsidRPr="00105872" w:rsidRDefault="001F3A67" w:rsidP="001F3A67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a3"/>
        <w:tblW w:w="10537" w:type="dxa"/>
        <w:tblLayout w:type="fixed"/>
        <w:tblCellMar>
          <w:top w:w="85" w:type="dxa"/>
          <w:left w:w="28" w:type="dxa"/>
          <w:bottom w:w="85" w:type="dxa"/>
          <w:right w:w="28" w:type="dxa"/>
        </w:tblCellMar>
        <w:tblLook w:val="04A0" w:firstRow="1" w:lastRow="0" w:firstColumn="1" w:lastColumn="0" w:noHBand="0" w:noVBand="1"/>
      </w:tblPr>
      <w:tblGrid>
        <w:gridCol w:w="475"/>
        <w:gridCol w:w="1963"/>
        <w:gridCol w:w="2410"/>
        <w:gridCol w:w="5689"/>
      </w:tblGrid>
      <w:tr w:rsidR="00C624C5" w:rsidRPr="00105872" w:rsidTr="0028705B">
        <w:tc>
          <w:tcPr>
            <w:tcW w:w="475" w:type="dxa"/>
          </w:tcPr>
          <w:p w:rsidR="00C624C5" w:rsidRPr="005F17CD" w:rsidRDefault="00C624C5" w:rsidP="0028705B">
            <w:pPr>
              <w:spacing w:after="120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1963" w:type="dxa"/>
            <w:vAlign w:val="center"/>
          </w:tcPr>
          <w:p w:rsidR="00C624C5" w:rsidRPr="005F17CD" w:rsidRDefault="005F17CD" w:rsidP="0028705B">
            <w:pPr>
              <w:jc w:val="center"/>
              <w:rPr>
                <w:rFonts w:ascii="Arial" w:hAnsi="Arial" w:cs="Arial"/>
                <w:b/>
              </w:rPr>
            </w:pPr>
            <w:r w:rsidRPr="005F17CD">
              <w:rPr>
                <w:rFonts w:ascii="Arial" w:eastAsia="Microsoft Sans Serif" w:hAnsi="Arial" w:cs="Arial"/>
                <w:b/>
                <w:bCs/>
                <w:color w:val="000000"/>
                <w:lang w:bidi="ru-RU"/>
              </w:rPr>
              <w:t>Шифр темы</w:t>
            </w:r>
          </w:p>
        </w:tc>
        <w:tc>
          <w:tcPr>
            <w:tcW w:w="2410" w:type="dxa"/>
            <w:vAlign w:val="center"/>
          </w:tcPr>
          <w:p w:rsidR="00C624C5" w:rsidRPr="005F17CD" w:rsidRDefault="005F17CD" w:rsidP="0028705B">
            <w:pPr>
              <w:jc w:val="center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Обозначение</w:t>
            </w:r>
          </w:p>
        </w:tc>
        <w:tc>
          <w:tcPr>
            <w:tcW w:w="5689" w:type="dxa"/>
            <w:vAlign w:val="center"/>
          </w:tcPr>
          <w:p w:rsidR="00C624C5" w:rsidRPr="005F17CD" w:rsidRDefault="005F17CD" w:rsidP="0028705B">
            <w:pPr>
              <w:spacing w:before="20" w:after="20"/>
              <w:ind w:left="57"/>
              <w:jc w:val="center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Наименование проекта</w:t>
            </w:r>
          </w:p>
        </w:tc>
      </w:tr>
      <w:tr w:rsidR="005F17CD" w:rsidRPr="0021172A" w:rsidTr="0028705B">
        <w:tc>
          <w:tcPr>
            <w:tcW w:w="475" w:type="dxa"/>
          </w:tcPr>
          <w:p w:rsidR="005F17CD" w:rsidRPr="005F17CD" w:rsidRDefault="005F17CD" w:rsidP="0028705B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7CD" w:rsidRPr="005F17CD" w:rsidRDefault="005F17CD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Fonts w:ascii="Arial" w:eastAsia="Calibri" w:hAnsi="Arial" w:cs="Arial"/>
                <w:bCs/>
                <w:sz w:val="24"/>
                <w:szCs w:val="24"/>
              </w:rPr>
              <w:t>RU.3.004-2021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7CD" w:rsidRPr="005F17CD" w:rsidRDefault="0028705B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212pt"/>
                <w:rFonts w:ascii="Arial" w:hAnsi="Arial" w:cs="Arial"/>
              </w:rPr>
              <w:t>ССД СНГ 350–</w:t>
            </w:r>
            <w:r w:rsidR="005F17CD" w:rsidRPr="005F17CD">
              <w:rPr>
                <w:rStyle w:val="212pt"/>
                <w:rFonts w:ascii="Arial" w:hAnsi="Arial" w:cs="Arial"/>
              </w:rPr>
              <w:t>2021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17CD" w:rsidRPr="005F17CD" w:rsidRDefault="005F17CD" w:rsidP="0028705B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Style w:val="212pt"/>
                <w:rFonts w:ascii="Arial" w:hAnsi="Arial" w:cs="Arial"/>
              </w:rPr>
              <w:t>Сегнетоэлектрики релаксоры на основе трехкомпонентной системы, содержащей ниобаты натрия, калия, кадмия. Диэлектрические и пьезоэлектрические характеристики при температуре 25 °С</w:t>
            </w:r>
          </w:p>
        </w:tc>
      </w:tr>
      <w:tr w:rsidR="005F17CD" w:rsidRPr="0021172A" w:rsidTr="0028705B">
        <w:tc>
          <w:tcPr>
            <w:tcW w:w="475" w:type="dxa"/>
          </w:tcPr>
          <w:p w:rsidR="005F17CD" w:rsidRPr="005F17CD" w:rsidRDefault="005F17CD" w:rsidP="0028705B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7CD" w:rsidRPr="005F17CD" w:rsidRDefault="005F17CD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Fonts w:ascii="Arial" w:eastAsia="Calibri" w:hAnsi="Arial" w:cs="Arial"/>
                <w:bCs/>
                <w:sz w:val="24"/>
                <w:szCs w:val="24"/>
              </w:rPr>
              <w:t>RU.3.005-2021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7CD" w:rsidRPr="005F17CD" w:rsidRDefault="0028705B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212pt"/>
                <w:rFonts w:ascii="Arial" w:hAnsi="Arial" w:cs="Arial"/>
              </w:rPr>
              <w:t>ССД СНГ 351–</w:t>
            </w:r>
            <w:r w:rsidR="005F17CD" w:rsidRPr="005F17CD">
              <w:rPr>
                <w:rStyle w:val="212pt"/>
                <w:rFonts w:ascii="Arial" w:hAnsi="Arial" w:cs="Arial"/>
              </w:rPr>
              <w:t>2021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17CD" w:rsidRPr="005F17CD" w:rsidRDefault="005F17CD" w:rsidP="0028705B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Style w:val="212pt"/>
                <w:rFonts w:ascii="Arial" w:hAnsi="Arial" w:cs="Arial"/>
              </w:rPr>
              <w:t xml:space="preserve">Радионуклиды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22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Na,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24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Na,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40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К,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42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К,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46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Sc,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51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Сг,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54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Mn,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56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Mn,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55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Fe,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59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Fe,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56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Со,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57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Со,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58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Со,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60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Со,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64</w:t>
            </w:r>
            <w:r w:rsidRPr="005F17CD">
              <w:rPr>
                <w:rFonts w:ascii="Arial" w:hAnsi="Arial" w:cs="Arial"/>
                <w:sz w:val="24"/>
                <w:szCs w:val="24"/>
              </w:rPr>
              <w:t>С</w:t>
            </w:r>
            <w:r w:rsidRPr="005F17CD">
              <w:rPr>
                <w:rFonts w:ascii="Arial" w:hAnsi="Arial" w:cs="Arial"/>
                <w:sz w:val="24"/>
                <w:szCs w:val="24"/>
                <w:lang w:val="en-US"/>
              </w:rPr>
              <w:t>u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65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Zn,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66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Ga,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67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Ga,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68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Ga,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75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Se,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85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Kr,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85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Sr,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88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Y,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93m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Nb,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94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Nb,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95</w:t>
            </w:r>
            <w:r w:rsidRPr="005F17CD">
              <w:rPr>
                <w:rFonts w:ascii="Arial" w:hAnsi="Arial" w:cs="Arial"/>
                <w:sz w:val="24"/>
                <w:szCs w:val="24"/>
              </w:rPr>
              <w:t>Nb</w:t>
            </w:r>
            <w:r w:rsidRPr="005F17CD">
              <w:rPr>
                <w:rStyle w:val="212pt"/>
                <w:rFonts w:ascii="Arial" w:hAnsi="Arial" w:cs="Arial"/>
              </w:rPr>
              <w:t xml:space="preserve"> Энергия, абсолютная вероятность эмиссии гамма- и характеристического рентгеновского излучений и период полураспада. Актуализированные данные характеристик распада радионуклидов</w:t>
            </w:r>
          </w:p>
        </w:tc>
      </w:tr>
      <w:tr w:rsidR="005F17CD" w:rsidRPr="0021172A" w:rsidTr="0028705B">
        <w:tc>
          <w:tcPr>
            <w:tcW w:w="475" w:type="dxa"/>
          </w:tcPr>
          <w:p w:rsidR="005F17CD" w:rsidRPr="005F17CD" w:rsidRDefault="005F17CD" w:rsidP="0028705B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7CD" w:rsidRPr="005F17CD" w:rsidRDefault="005F17CD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Fonts w:ascii="Arial" w:eastAsia="Calibri" w:hAnsi="Arial" w:cs="Arial"/>
                <w:bCs/>
                <w:sz w:val="24"/>
                <w:szCs w:val="24"/>
              </w:rPr>
              <w:t>RU.3.006-2021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7CD" w:rsidRPr="005F17CD" w:rsidRDefault="0028705B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212pt"/>
                <w:rFonts w:ascii="Arial" w:hAnsi="Arial" w:cs="Arial"/>
              </w:rPr>
              <w:t>ССД СНГ 357–</w:t>
            </w:r>
            <w:r w:rsidR="005F17CD" w:rsidRPr="005F17CD">
              <w:rPr>
                <w:rStyle w:val="212pt"/>
                <w:rFonts w:ascii="Arial" w:hAnsi="Arial" w:cs="Arial"/>
              </w:rPr>
              <w:t>2021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17CD" w:rsidRPr="005F17CD" w:rsidRDefault="005F17CD" w:rsidP="0028705B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Style w:val="212pt"/>
                <w:rFonts w:ascii="Arial" w:hAnsi="Arial" w:cs="Arial"/>
              </w:rPr>
              <w:t>Критические температуры и критические давления термонестабильных веществ</w:t>
            </w:r>
          </w:p>
        </w:tc>
      </w:tr>
      <w:tr w:rsidR="005F17CD" w:rsidRPr="0021172A" w:rsidTr="0028705B">
        <w:tc>
          <w:tcPr>
            <w:tcW w:w="475" w:type="dxa"/>
          </w:tcPr>
          <w:p w:rsidR="005F17CD" w:rsidRPr="005F17CD" w:rsidRDefault="005F17CD" w:rsidP="0028705B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7CD" w:rsidRPr="005F17CD" w:rsidRDefault="005F17CD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Fonts w:ascii="Arial" w:eastAsia="Calibri" w:hAnsi="Arial" w:cs="Arial"/>
                <w:bCs/>
                <w:sz w:val="24"/>
                <w:szCs w:val="24"/>
              </w:rPr>
              <w:t>RU.3.007-2021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7CD" w:rsidRPr="005F17CD" w:rsidRDefault="0028705B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212pt"/>
                <w:rFonts w:ascii="Arial" w:hAnsi="Arial" w:cs="Arial"/>
              </w:rPr>
              <w:t>ССД СНГ 358–</w:t>
            </w:r>
            <w:r w:rsidR="005F17CD" w:rsidRPr="005F17CD">
              <w:rPr>
                <w:rStyle w:val="212pt"/>
                <w:rFonts w:ascii="Arial" w:hAnsi="Arial" w:cs="Arial"/>
              </w:rPr>
              <w:t>2021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17CD" w:rsidRPr="005F17CD" w:rsidRDefault="005F17CD" w:rsidP="002C44FA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Style w:val="212pt"/>
                <w:rFonts w:ascii="Arial" w:hAnsi="Arial" w:cs="Arial"/>
              </w:rPr>
              <w:t xml:space="preserve">Теплопроводность оптически прозрачных керамик на основе твердых растворов </w:t>
            </w:r>
            <w:r w:rsidRPr="005F17CD">
              <w:rPr>
                <w:rStyle w:val="212pt"/>
                <w:rFonts w:ascii="Arial" w:hAnsi="Arial" w:cs="Arial"/>
                <w:lang w:val="en-US" w:bidi="en-US"/>
              </w:rPr>
              <w:t>NaLaS</w:t>
            </w:r>
            <w:r w:rsidRPr="005F17CD">
              <w:rPr>
                <w:rStyle w:val="275pt"/>
                <w:rFonts w:ascii="Arial" w:hAnsi="Arial" w:cs="Arial"/>
                <w:sz w:val="24"/>
                <w:szCs w:val="24"/>
                <w:lang w:val="ru-RU"/>
              </w:rPr>
              <w:t xml:space="preserve">2 </w:t>
            </w:r>
            <w:r w:rsidR="002C44FA" w:rsidRPr="005801B2">
              <w:rPr>
                <w:rStyle w:val="275pt"/>
                <w:rFonts w:ascii="Arial" w:hAnsi="Arial" w:cs="Arial"/>
                <w:sz w:val="24"/>
                <w:szCs w:val="24"/>
                <w:lang w:val="ru-RU"/>
              </w:rPr>
              <w:t>–</w:t>
            </w:r>
            <w:r w:rsidRPr="005F17CD">
              <w:rPr>
                <w:rStyle w:val="212pt"/>
                <w:rFonts w:ascii="Arial" w:hAnsi="Arial" w:cs="Arial"/>
              </w:rPr>
              <w:t xml:space="preserve"> </w:t>
            </w:r>
            <w:r w:rsidRPr="005F17CD">
              <w:rPr>
                <w:rStyle w:val="212pt"/>
                <w:rFonts w:ascii="Arial" w:hAnsi="Arial" w:cs="Arial"/>
                <w:lang w:val="en-US" w:bidi="en-US"/>
              </w:rPr>
              <w:t>CaS</w:t>
            </w:r>
            <w:r w:rsidRPr="005F17CD">
              <w:rPr>
                <w:rStyle w:val="212pt"/>
                <w:rFonts w:ascii="Arial" w:hAnsi="Arial" w:cs="Arial"/>
                <w:lang w:bidi="en-US"/>
              </w:rPr>
              <w:t xml:space="preserve"> </w:t>
            </w:r>
            <w:r w:rsidRPr="005F17CD">
              <w:rPr>
                <w:rStyle w:val="212pt"/>
                <w:rFonts w:ascii="Arial" w:hAnsi="Arial" w:cs="Arial"/>
              </w:rPr>
              <w:t>в диапазоне температур от 80 К до 400 К</w:t>
            </w:r>
          </w:p>
        </w:tc>
      </w:tr>
      <w:tr w:rsidR="005F17CD" w:rsidRPr="0021172A" w:rsidTr="0028705B">
        <w:tc>
          <w:tcPr>
            <w:tcW w:w="475" w:type="dxa"/>
          </w:tcPr>
          <w:p w:rsidR="005F17CD" w:rsidRPr="005F17CD" w:rsidRDefault="005F17CD" w:rsidP="0028705B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7CD" w:rsidRPr="005F17CD" w:rsidRDefault="005F17CD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Fonts w:ascii="Arial" w:eastAsia="Calibri" w:hAnsi="Arial" w:cs="Arial"/>
                <w:bCs/>
                <w:sz w:val="24"/>
                <w:szCs w:val="24"/>
              </w:rPr>
              <w:t>RU.3.008-2021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7CD" w:rsidRPr="005F17CD" w:rsidRDefault="0028705B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212pt"/>
                <w:rFonts w:ascii="Arial" w:hAnsi="Arial" w:cs="Arial"/>
              </w:rPr>
              <w:t>ССД СНГ 359–</w:t>
            </w:r>
            <w:r w:rsidR="005F17CD" w:rsidRPr="005F17CD">
              <w:rPr>
                <w:rStyle w:val="212pt"/>
                <w:rFonts w:ascii="Arial" w:hAnsi="Arial" w:cs="Arial"/>
              </w:rPr>
              <w:t>2021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17CD" w:rsidRPr="005F17CD" w:rsidRDefault="005F17CD" w:rsidP="0028705B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Style w:val="212pt"/>
                <w:rFonts w:ascii="Arial" w:hAnsi="Arial" w:cs="Arial"/>
              </w:rPr>
              <w:t xml:space="preserve">Пьезокерамические материалы </w:t>
            </w:r>
            <w:r w:rsidRPr="005F17CD">
              <w:rPr>
                <w:rFonts w:ascii="Arial" w:hAnsi="Arial" w:cs="Arial"/>
                <w:sz w:val="24"/>
                <w:szCs w:val="24"/>
              </w:rPr>
              <w:t>а</w:t>
            </w:r>
            <w:r w:rsidRPr="005F17CD">
              <w:rPr>
                <w:rFonts w:ascii="Arial" w:hAnsi="Arial" w:cs="Arial"/>
                <w:sz w:val="24"/>
                <w:szCs w:val="24"/>
                <w:lang w:val="en-US"/>
              </w:rPr>
              <w:t>NaNbO</w:t>
            </w:r>
            <w:r w:rsidRPr="005F17CD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 + </w:t>
            </w:r>
            <w:r w:rsidRPr="005F17CD">
              <w:rPr>
                <w:rFonts w:ascii="Arial" w:hAnsi="Arial" w:cs="Arial"/>
                <w:sz w:val="24"/>
                <w:szCs w:val="24"/>
                <w:lang w:val="en-US"/>
              </w:rPr>
              <w:t>bKNbO</w:t>
            </w:r>
            <w:r w:rsidRPr="005F17CD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 + </w:t>
            </w:r>
            <w:r w:rsidRPr="005F17CD">
              <w:rPr>
                <w:rFonts w:ascii="Arial" w:hAnsi="Arial" w:cs="Arial"/>
                <w:sz w:val="24"/>
                <w:szCs w:val="24"/>
                <w:lang w:val="en-US"/>
              </w:rPr>
              <w:t>cCuNb</w:t>
            </w:r>
            <w:r w:rsidRPr="005F17CD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5F17CD">
              <w:rPr>
                <w:rFonts w:ascii="Arial" w:hAnsi="Arial" w:cs="Arial"/>
                <w:sz w:val="24"/>
                <w:szCs w:val="24"/>
                <w:lang w:val="en-US"/>
              </w:rPr>
              <w:t>O</w:t>
            </w:r>
            <w:r w:rsidRPr="005F17CD">
              <w:rPr>
                <w:rFonts w:ascii="Arial" w:hAnsi="Arial" w:cs="Arial"/>
                <w:sz w:val="24"/>
                <w:szCs w:val="24"/>
                <w:vertAlign w:val="subscript"/>
              </w:rPr>
              <w:t>6</w:t>
            </w:r>
            <w:r w:rsidRPr="005F17CD">
              <w:rPr>
                <w:rFonts w:ascii="Arial" w:hAnsi="Arial" w:cs="Arial"/>
                <w:sz w:val="24"/>
                <w:szCs w:val="24"/>
              </w:rPr>
              <w:t>.</w:t>
            </w:r>
            <w:r w:rsidRPr="005F17CD">
              <w:rPr>
                <w:rStyle w:val="212pt"/>
                <w:rFonts w:ascii="Arial" w:hAnsi="Arial" w:cs="Arial"/>
              </w:rPr>
              <w:t xml:space="preserve"> Диэлектрические и пьезоэлектрические характеристики при температуре 25 °С</w:t>
            </w:r>
          </w:p>
        </w:tc>
      </w:tr>
      <w:tr w:rsidR="005F17CD" w:rsidRPr="0021172A" w:rsidTr="0028705B">
        <w:tc>
          <w:tcPr>
            <w:tcW w:w="475" w:type="dxa"/>
          </w:tcPr>
          <w:p w:rsidR="005F17CD" w:rsidRPr="005F17CD" w:rsidRDefault="005F17CD" w:rsidP="0028705B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CD" w:rsidRPr="005F17CD" w:rsidRDefault="005F17CD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Fonts w:ascii="Arial" w:eastAsia="Calibri" w:hAnsi="Arial" w:cs="Arial"/>
                <w:bCs/>
                <w:sz w:val="24"/>
                <w:szCs w:val="24"/>
              </w:rPr>
              <w:t>RU.3.009-2021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CD" w:rsidRPr="005F17CD" w:rsidRDefault="005F17CD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Style w:val="212pt"/>
                <w:rFonts w:ascii="Arial" w:hAnsi="Arial" w:cs="Arial"/>
              </w:rPr>
              <w:t>ССД СНГ 372</w:t>
            </w:r>
            <w:r w:rsidR="0028705B">
              <w:rPr>
                <w:rStyle w:val="212pt"/>
                <w:rFonts w:ascii="Arial" w:hAnsi="Arial" w:cs="Arial"/>
              </w:rPr>
              <w:t>–</w:t>
            </w:r>
            <w:r w:rsidRPr="005F17CD">
              <w:rPr>
                <w:rStyle w:val="212pt"/>
                <w:rFonts w:ascii="Arial" w:hAnsi="Arial" w:cs="Arial"/>
              </w:rPr>
              <w:t>2021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CD" w:rsidRPr="005F17CD" w:rsidRDefault="005F17CD" w:rsidP="0028705B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Style w:val="212pt"/>
                <w:rFonts w:ascii="Arial" w:hAnsi="Arial" w:cs="Arial"/>
              </w:rPr>
              <w:t>Железо АРКМО. Температуропроводность, теплоёмкость, теплопроводность, удельное электрическое сопротивление, электронная теплопроводность в диапазоне температур от 350 К до 1700 К</w:t>
            </w:r>
          </w:p>
        </w:tc>
      </w:tr>
    </w:tbl>
    <w:p w:rsidR="00FF5FBB" w:rsidRPr="005F17CD" w:rsidRDefault="00733101">
      <w:pPr>
        <w:rPr>
          <w:rFonts w:ascii="Arial" w:hAnsi="Arial" w:cs="Arial"/>
          <w:sz w:val="20"/>
          <w:szCs w:val="20"/>
        </w:rPr>
      </w:pPr>
    </w:p>
    <w:sectPr w:rsidR="00FF5FBB" w:rsidRPr="005F17CD" w:rsidSect="00F233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CC2" w:rsidRDefault="009B6CC2" w:rsidP="00B52A94">
      <w:r>
        <w:separator/>
      </w:r>
    </w:p>
  </w:endnote>
  <w:endnote w:type="continuationSeparator" w:id="0">
    <w:p w:rsidR="009B6CC2" w:rsidRDefault="009B6CC2" w:rsidP="00B5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318272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B52A94" w:rsidRPr="0001185D" w:rsidRDefault="00B52A94">
        <w:pPr>
          <w:pStyle w:val="ac"/>
          <w:jc w:val="right"/>
          <w:rPr>
            <w:rFonts w:ascii="Arial" w:hAnsi="Arial" w:cs="Arial"/>
          </w:rPr>
        </w:pPr>
        <w:r w:rsidRPr="0001185D">
          <w:rPr>
            <w:rFonts w:ascii="Arial" w:hAnsi="Arial" w:cs="Arial"/>
          </w:rPr>
          <w:fldChar w:fldCharType="begin"/>
        </w:r>
        <w:r w:rsidRPr="0001185D">
          <w:rPr>
            <w:rFonts w:ascii="Arial" w:hAnsi="Arial" w:cs="Arial"/>
          </w:rPr>
          <w:instrText>PAGE   \* MERGEFORMAT</w:instrText>
        </w:r>
        <w:r w:rsidRPr="0001185D">
          <w:rPr>
            <w:rFonts w:ascii="Arial" w:hAnsi="Arial" w:cs="Arial"/>
          </w:rPr>
          <w:fldChar w:fldCharType="separate"/>
        </w:r>
        <w:r w:rsidR="00733101">
          <w:rPr>
            <w:rFonts w:ascii="Arial" w:hAnsi="Arial" w:cs="Arial"/>
            <w:noProof/>
          </w:rPr>
          <w:t>1</w:t>
        </w:r>
        <w:r w:rsidRPr="0001185D">
          <w:rPr>
            <w:rFonts w:ascii="Arial" w:hAnsi="Arial" w:cs="Arial"/>
          </w:rPr>
          <w:fldChar w:fldCharType="end"/>
        </w:r>
      </w:p>
    </w:sdtContent>
  </w:sdt>
  <w:p w:rsidR="00B52A94" w:rsidRDefault="00B52A9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CC2" w:rsidRDefault="009B6CC2" w:rsidP="00B52A94">
      <w:r>
        <w:separator/>
      </w:r>
    </w:p>
  </w:footnote>
  <w:footnote w:type="continuationSeparator" w:id="0">
    <w:p w:rsidR="009B6CC2" w:rsidRDefault="009B6CC2" w:rsidP="00B52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BF2C46"/>
    <w:multiLevelType w:val="hybridMultilevel"/>
    <w:tmpl w:val="4ACE23FA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BAC"/>
    <w:rsid w:val="00000C17"/>
    <w:rsid w:val="00005E57"/>
    <w:rsid w:val="0001185D"/>
    <w:rsid w:val="00017617"/>
    <w:rsid w:val="00036550"/>
    <w:rsid w:val="00064B3C"/>
    <w:rsid w:val="000B5525"/>
    <w:rsid w:val="000D39E5"/>
    <w:rsid w:val="000E2C0B"/>
    <w:rsid w:val="00105872"/>
    <w:rsid w:val="0011231F"/>
    <w:rsid w:val="00163BCF"/>
    <w:rsid w:val="00181D11"/>
    <w:rsid w:val="00186FA5"/>
    <w:rsid w:val="001C52B2"/>
    <w:rsid w:val="001F3A67"/>
    <w:rsid w:val="0021172A"/>
    <w:rsid w:val="00211A9E"/>
    <w:rsid w:val="00216A77"/>
    <w:rsid w:val="0022136D"/>
    <w:rsid w:val="0028705B"/>
    <w:rsid w:val="002A060E"/>
    <w:rsid w:val="002A58D4"/>
    <w:rsid w:val="002B50E3"/>
    <w:rsid w:val="002C44FA"/>
    <w:rsid w:val="002D3D39"/>
    <w:rsid w:val="002F0104"/>
    <w:rsid w:val="002F5B09"/>
    <w:rsid w:val="00307318"/>
    <w:rsid w:val="00317716"/>
    <w:rsid w:val="00331150"/>
    <w:rsid w:val="003364BB"/>
    <w:rsid w:val="003536FD"/>
    <w:rsid w:val="00375D2B"/>
    <w:rsid w:val="00382313"/>
    <w:rsid w:val="00397ABF"/>
    <w:rsid w:val="003B6296"/>
    <w:rsid w:val="003C309B"/>
    <w:rsid w:val="003C6639"/>
    <w:rsid w:val="003C7FD4"/>
    <w:rsid w:val="003D3A53"/>
    <w:rsid w:val="00425F95"/>
    <w:rsid w:val="00437AA1"/>
    <w:rsid w:val="00441167"/>
    <w:rsid w:val="0048275B"/>
    <w:rsid w:val="004A5EE8"/>
    <w:rsid w:val="004E0245"/>
    <w:rsid w:val="004F59CE"/>
    <w:rsid w:val="00506B02"/>
    <w:rsid w:val="00510494"/>
    <w:rsid w:val="00510BFE"/>
    <w:rsid w:val="005417ED"/>
    <w:rsid w:val="005443D9"/>
    <w:rsid w:val="00561133"/>
    <w:rsid w:val="005801B2"/>
    <w:rsid w:val="0058228D"/>
    <w:rsid w:val="00587655"/>
    <w:rsid w:val="0059559F"/>
    <w:rsid w:val="005A2AFD"/>
    <w:rsid w:val="005A2B00"/>
    <w:rsid w:val="005A4966"/>
    <w:rsid w:val="005E7D3B"/>
    <w:rsid w:val="005F17CD"/>
    <w:rsid w:val="005F3969"/>
    <w:rsid w:val="00603B93"/>
    <w:rsid w:val="00615ABC"/>
    <w:rsid w:val="00631C1A"/>
    <w:rsid w:val="00671FA1"/>
    <w:rsid w:val="006A0212"/>
    <w:rsid w:val="006B49BB"/>
    <w:rsid w:val="006F350D"/>
    <w:rsid w:val="0070358F"/>
    <w:rsid w:val="007064BE"/>
    <w:rsid w:val="007229A7"/>
    <w:rsid w:val="0072576C"/>
    <w:rsid w:val="00733101"/>
    <w:rsid w:val="00757435"/>
    <w:rsid w:val="00770FEA"/>
    <w:rsid w:val="007810ED"/>
    <w:rsid w:val="00784C13"/>
    <w:rsid w:val="007A6F3B"/>
    <w:rsid w:val="007B375F"/>
    <w:rsid w:val="007B6700"/>
    <w:rsid w:val="007C6EC5"/>
    <w:rsid w:val="007F1C08"/>
    <w:rsid w:val="007F61D1"/>
    <w:rsid w:val="00841FB9"/>
    <w:rsid w:val="00852D2D"/>
    <w:rsid w:val="00880153"/>
    <w:rsid w:val="008A3033"/>
    <w:rsid w:val="00900666"/>
    <w:rsid w:val="0090597A"/>
    <w:rsid w:val="00917238"/>
    <w:rsid w:val="00987681"/>
    <w:rsid w:val="00990AE2"/>
    <w:rsid w:val="00991C1D"/>
    <w:rsid w:val="009A4A42"/>
    <w:rsid w:val="009B6CC2"/>
    <w:rsid w:val="00A42227"/>
    <w:rsid w:val="00A54036"/>
    <w:rsid w:val="00A71643"/>
    <w:rsid w:val="00A71E42"/>
    <w:rsid w:val="00AA60D3"/>
    <w:rsid w:val="00AA76E5"/>
    <w:rsid w:val="00AB5647"/>
    <w:rsid w:val="00AC06B3"/>
    <w:rsid w:val="00AC0780"/>
    <w:rsid w:val="00AC3138"/>
    <w:rsid w:val="00AC6333"/>
    <w:rsid w:val="00AE6F02"/>
    <w:rsid w:val="00B2203B"/>
    <w:rsid w:val="00B46600"/>
    <w:rsid w:val="00B468A9"/>
    <w:rsid w:val="00B52A94"/>
    <w:rsid w:val="00B66AC8"/>
    <w:rsid w:val="00B7005C"/>
    <w:rsid w:val="00B873B7"/>
    <w:rsid w:val="00BA05F1"/>
    <w:rsid w:val="00BE1EA3"/>
    <w:rsid w:val="00BE5D1A"/>
    <w:rsid w:val="00BE6350"/>
    <w:rsid w:val="00BE67F4"/>
    <w:rsid w:val="00BF0527"/>
    <w:rsid w:val="00C0028C"/>
    <w:rsid w:val="00C3086E"/>
    <w:rsid w:val="00C61510"/>
    <w:rsid w:val="00C624C5"/>
    <w:rsid w:val="00C73517"/>
    <w:rsid w:val="00C73558"/>
    <w:rsid w:val="00C74C4E"/>
    <w:rsid w:val="00C87FC4"/>
    <w:rsid w:val="00C931A4"/>
    <w:rsid w:val="00CB116C"/>
    <w:rsid w:val="00CC3ADE"/>
    <w:rsid w:val="00CC61EF"/>
    <w:rsid w:val="00CC7951"/>
    <w:rsid w:val="00CD4DDD"/>
    <w:rsid w:val="00CF49A8"/>
    <w:rsid w:val="00CF4EFE"/>
    <w:rsid w:val="00D230C1"/>
    <w:rsid w:val="00D363B7"/>
    <w:rsid w:val="00D4263C"/>
    <w:rsid w:val="00D5799C"/>
    <w:rsid w:val="00D82E26"/>
    <w:rsid w:val="00DA021B"/>
    <w:rsid w:val="00DA6ADC"/>
    <w:rsid w:val="00DB6062"/>
    <w:rsid w:val="00DC1C9C"/>
    <w:rsid w:val="00DD3622"/>
    <w:rsid w:val="00E4463C"/>
    <w:rsid w:val="00E5127E"/>
    <w:rsid w:val="00E5281A"/>
    <w:rsid w:val="00E7719F"/>
    <w:rsid w:val="00EC3EBB"/>
    <w:rsid w:val="00EE22C3"/>
    <w:rsid w:val="00EE5D05"/>
    <w:rsid w:val="00EF1B27"/>
    <w:rsid w:val="00F0748E"/>
    <w:rsid w:val="00F2336C"/>
    <w:rsid w:val="00F42135"/>
    <w:rsid w:val="00F43978"/>
    <w:rsid w:val="00F43D66"/>
    <w:rsid w:val="00F6491B"/>
    <w:rsid w:val="00F73BAC"/>
    <w:rsid w:val="00F8482F"/>
    <w:rsid w:val="00FB3E6C"/>
    <w:rsid w:val="00FC5885"/>
    <w:rsid w:val="00FD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3F8F0-43EC-4081-B9DD-AA991EFE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F3A67"/>
    <w:rPr>
      <w:color w:val="0000FF"/>
      <w:u w:val="single"/>
    </w:rPr>
  </w:style>
  <w:style w:type="paragraph" w:customStyle="1" w:styleId="a5">
    <w:name w:val="Титул"/>
    <w:basedOn w:val="a"/>
    <w:rsid w:val="00C87FC4"/>
    <w:pPr>
      <w:spacing w:line="360" w:lineRule="auto"/>
      <w:jc w:val="center"/>
    </w:pPr>
    <w:rPr>
      <w:sz w:val="28"/>
    </w:rPr>
  </w:style>
  <w:style w:type="paragraph" w:styleId="a6">
    <w:name w:val="No Spacing"/>
    <w:uiPriority w:val="1"/>
    <w:qFormat/>
    <w:rsid w:val="00C87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1150"/>
    <w:pPr>
      <w:ind w:left="720"/>
      <w:contextualSpacing/>
    </w:pPr>
  </w:style>
  <w:style w:type="paragraph" w:styleId="a8">
    <w:name w:val="Plain Text"/>
    <w:basedOn w:val="a"/>
    <w:link w:val="a9"/>
    <w:rsid w:val="00CF49A8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F49A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5F17C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"/>
    <w:rsid w:val="005F17CD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F17CD"/>
    <w:pPr>
      <w:widowControl w:val="0"/>
      <w:shd w:val="clear" w:color="auto" w:fill="FFFFFF"/>
      <w:spacing w:before="180" w:line="320" w:lineRule="exact"/>
    </w:pPr>
    <w:rPr>
      <w:sz w:val="28"/>
      <w:szCs w:val="28"/>
      <w:lang w:eastAsia="en-US"/>
    </w:rPr>
  </w:style>
  <w:style w:type="character" w:customStyle="1" w:styleId="275pt">
    <w:name w:val="Основной текст (2) + 7;5 pt"/>
    <w:basedOn w:val="2"/>
    <w:rsid w:val="005F17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42CE4-1F68-46B2-AEC9-45D398C10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118</cp:revision>
  <cp:lastPrinted>2018-11-21T08:07:00Z</cp:lastPrinted>
  <dcterms:created xsi:type="dcterms:W3CDTF">2018-10-08T12:16:00Z</dcterms:created>
  <dcterms:modified xsi:type="dcterms:W3CDTF">2021-05-18T11:26:00Z</dcterms:modified>
</cp:coreProperties>
</file>